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E0966" w14:textId="77777777" w:rsidR="00237B04" w:rsidRDefault="00237B04" w:rsidP="00860425">
      <w:pPr>
        <w:pStyle w:val="Default"/>
        <w:jc w:val="both"/>
      </w:pPr>
      <w:r>
        <w:rPr>
          <w:noProof/>
          <w:lang w:eastAsia="fr-FR"/>
        </w:rPr>
        <w:drawing>
          <wp:anchor distT="0" distB="0" distL="114300" distR="114300" simplePos="0" relativeHeight="251658240" behindDoc="0" locked="0" layoutInCell="1" allowOverlap="1" wp14:anchorId="05D9D17E" wp14:editId="10467C42">
            <wp:simplePos x="0" y="0"/>
            <wp:positionH relativeFrom="column">
              <wp:posOffset>-495300</wp:posOffset>
            </wp:positionH>
            <wp:positionV relativeFrom="paragraph">
              <wp:posOffset>-723265</wp:posOffset>
            </wp:positionV>
            <wp:extent cx="2313305" cy="702310"/>
            <wp:effectExtent l="0" t="0" r="0" b="254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3305" cy="702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B6D5C" w14:textId="77777777" w:rsidR="00860425" w:rsidRPr="00860425" w:rsidRDefault="00860425" w:rsidP="00237B04">
      <w:pPr>
        <w:pStyle w:val="Default"/>
        <w:jc w:val="center"/>
        <w:rPr>
          <w:b/>
          <w:bCs/>
          <w:sz w:val="23"/>
          <w:szCs w:val="23"/>
          <w:u w:val="single"/>
        </w:rPr>
      </w:pPr>
      <w:r w:rsidRPr="00860425">
        <w:rPr>
          <w:b/>
          <w:bCs/>
          <w:sz w:val="23"/>
          <w:szCs w:val="23"/>
          <w:u w:val="single"/>
        </w:rPr>
        <w:t>ARC EN CIEL PREND SOIN DE VOUS !</w:t>
      </w:r>
    </w:p>
    <w:p w14:paraId="7D3F646B" w14:textId="77777777" w:rsidR="00860425" w:rsidRDefault="00860425" w:rsidP="00237B04">
      <w:pPr>
        <w:pStyle w:val="Default"/>
        <w:jc w:val="center"/>
        <w:rPr>
          <w:sz w:val="23"/>
          <w:szCs w:val="23"/>
        </w:rPr>
      </w:pPr>
    </w:p>
    <w:p w14:paraId="03FC62C6" w14:textId="77777777" w:rsidR="00860425" w:rsidRDefault="00860425" w:rsidP="00237B04">
      <w:pPr>
        <w:pStyle w:val="Default"/>
        <w:jc w:val="center"/>
        <w:rPr>
          <w:b/>
          <w:bCs/>
          <w:sz w:val="23"/>
          <w:szCs w:val="23"/>
          <w:u w:val="single"/>
        </w:rPr>
      </w:pPr>
      <w:r w:rsidRPr="00860425">
        <w:rPr>
          <w:b/>
          <w:bCs/>
          <w:sz w:val="23"/>
          <w:szCs w:val="23"/>
          <w:u w:val="single"/>
        </w:rPr>
        <w:t>Notre assurance confiance</w:t>
      </w:r>
    </w:p>
    <w:p w14:paraId="0465E9D3" w14:textId="77777777" w:rsidR="00237B04" w:rsidRDefault="00237B04" w:rsidP="00237B04">
      <w:pPr>
        <w:pStyle w:val="Default"/>
        <w:jc w:val="center"/>
        <w:rPr>
          <w:b/>
          <w:bCs/>
          <w:sz w:val="23"/>
          <w:szCs w:val="23"/>
          <w:u w:val="single"/>
        </w:rPr>
      </w:pPr>
    </w:p>
    <w:p w14:paraId="54C7F75A" w14:textId="77777777" w:rsidR="00237B04" w:rsidRPr="00237B04" w:rsidRDefault="00237B04" w:rsidP="00237B04">
      <w:pPr>
        <w:pStyle w:val="Default"/>
        <w:jc w:val="center"/>
        <w:rPr>
          <w:i/>
          <w:sz w:val="23"/>
          <w:szCs w:val="23"/>
          <w:u w:val="single"/>
        </w:rPr>
      </w:pPr>
    </w:p>
    <w:p w14:paraId="16691E46" w14:textId="77777777" w:rsidR="00860425" w:rsidRDefault="00860425" w:rsidP="00860425">
      <w:pPr>
        <w:pStyle w:val="Default"/>
        <w:jc w:val="both"/>
        <w:rPr>
          <w:sz w:val="23"/>
          <w:szCs w:val="23"/>
        </w:rPr>
      </w:pPr>
      <w:r>
        <w:rPr>
          <w:sz w:val="23"/>
          <w:szCs w:val="23"/>
        </w:rPr>
        <w:t xml:space="preserve">Votre tranquillité d’esprit est notre priorité, et nous mettons tout en œuvre pour vous accueillir dans des conditions optimales de bien-être et de sécurité. </w:t>
      </w:r>
    </w:p>
    <w:p w14:paraId="59BB3074" w14:textId="77777777" w:rsidR="00860425" w:rsidRDefault="00860425" w:rsidP="00860425">
      <w:pPr>
        <w:pStyle w:val="Default"/>
        <w:jc w:val="both"/>
        <w:rPr>
          <w:sz w:val="23"/>
          <w:szCs w:val="23"/>
        </w:rPr>
      </w:pPr>
    </w:p>
    <w:p w14:paraId="7D3EC7D9" w14:textId="080F21C1" w:rsidR="00237B04" w:rsidRDefault="00FC7E91" w:rsidP="00860425">
      <w:pPr>
        <w:pStyle w:val="Default"/>
        <w:jc w:val="both"/>
        <w:rPr>
          <w:sz w:val="23"/>
          <w:szCs w:val="23"/>
        </w:rPr>
      </w:pPr>
      <w:r>
        <w:rPr>
          <w:sz w:val="23"/>
          <w:szCs w:val="23"/>
        </w:rPr>
        <w:t>Nous appliquons les consignes gouvernementales</w:t>
      </w:r>
      <w:bookmarkStart w:id="0" w:name="_GoBack"/>
      <w:bookmarkEnd w:id="0"/>
      <w:r>
        <w:rPr>
          <w:sz w:val="23"/>
          <w:szCs w:val="23"/>
        </w:rPr>
        <w:t xml:space="preserve"> et les référentiels d’accueil de notre profession. </w:t>
      </w:r>
    </w:p>
    <w:p w14:paraId="6C85DDBE" w14:textId="77777777" w:rsidR="00237B04" w:rsidRDefault="00237B04" w:rsidP="00860425">
      <w:pPr>
        <w:pStyle w:val="Default"/>
        <w:jc w:val="both"/>
        <w:rPr>
          <w:sz w:val="23"/>
          <w:szCs w:val="23"/>
        </w:rPr>
      </w:pPr>
    </w:p>
    <w:p w14:paraId="6698C36C" w14:textId="77777777" w:rsidR="00860425" w:rsidRPr="00860425" w:rsidRDefault="00860425" w:rsidP="00860425">
      <w:pPr>
        <w:pStyle w:val="Default"/>
        <w:jc w:val="both"/>
        <w:rPr>
          <w:sz w:val="23"/>
          <w:szCs w:val="23"/>
          <w:u w:val="single"/>
        </w:rPr>
      </w:pPr>
      <w:r w:rsidRPr="00860425">
        <w:rPr>
          <w:b/>
          <w:bCs/>
          <w:sz w:val="23"/>
          <w:szCs w:val="23"/>
          <w:u w:val="single"/>
        </w:rPr>
        <w:t xml:space="preserve">Les points clés : </w:t>
      </w:r>
    </w:p>
    <w:p w14:paraId="0D8DFAC0" w14:textId="77777777" w:rsidR="00860425" w:rsidRDefault="00860425" w:rsidP="00860425">
      <w:pPr>
        <w:pStyle w:val="Default"/>
        <w:numPr>
          <w:ilvl w:val="0"/>
          <w:numId w:val="3"/>
        </w:numPr>
        <w:spacing w:after="61"/>
        <w:jc w:val="both"/>
        <w:rPr>
          <w:sz w:val="23"/>
          <w:szCs w:val="23"/>
        </w:rPr>
      </w:pPr>
      <w:r>
        <w:rPr>
          <w:sz w:val="23"/>
          <w:szCs w:val="23"/>
        </w:rPr>
        <w:t xml:space="preserve">Application des mesures d’information et de distanciation préconisées par les pouvoirs publics. </w:t>
      </w:r>
    </w:p>
    <w:p w14:paraId="1AD95C89" w14:textId="77777777" w:rsidR="00860425" w:rsidRDefault="00860425" w:rsidP="00860425">
      <w:pPr>
        <w:pStyle w:val="Default"/>
        <w:numPr>
          <w:ilvl w:val="0"/>
          <w:numId w:val="3"/>
        </w:numPr>
        <w:spacing w:after="61"/>
        <w:jc w:val="both"/>
        <w:rPr>
          <w:sz w:val="23"/>
          <w:szCs w:val="23"/>
        </w:rPr>
      </w:pPr>
      <w:r>
        <w:rPr>
          <w:sz w:val="23"/>
          <w:szCs w:val="23"/>
        </w:rPr>
        <w:t xml:space="preserve">Renforcement du nettoyage et mesures de désinfection aux moments clés notamment sur les zones de contact : poignées de portes, rampes d’escalier, etc. </w:t>
      </w:r>
    </w:p>
    <w:p w14:paraId="1FBFC3DF" w14:textId="77777777" w:rsidR="00860425" w:rsidRDefault="00860425" w:rsidP="00860425">
      <w:pPr>
        <w:pStyle w:val="Default"/>
        <w:numPr>
          <w:ilvl w:val="0"/>
          <w:numId w:val="3"/>
        </w:numPr>
        <w:spacing w:after="61"/>
        <w:jc w:val="both"/>
        <w:rPr>
          <w:sz w:val="23"/>
          <w:szCs w:val="23"/>
        </w:rPr>
      </w:pPr>
      <w:r>
        <w:rPr>
          <w:sz w:val="23"/>
          <w:szCs w:val="23"/>
        </w:rPr>
        <w:t xml:space="preserve">Affichage et information pour une meilleure application des mesures prises. </w:t>
      </w:r>
    </w:p>
    <w:p w14:paraId="1AC9FC29" w14:textId="77777777" w:rsidR="00860425" w:rsidRDefault="00860425" w:rsidP="00860425">
      <w:pPr>
        <w:pStyle w:val="Default"/>
        <w:numPr>
          <w:ilvl w:val="0"/>
          <w:numId w:val="3"/>
        </w:numPr>
        <w:jc w:val="both"/>
        <w:rPr>
          <w:sz w:val="23"/>
          <w:szCs w:val="23"/>
        </w:rPr>
      </w:pPr>
      <w:r>
        <w:rPr>
          <w:sz w:val="23"/>
          <w:szCs w:val="23"/>
        </w:rPr>
        <w:t xml:space="preserve">Adaptation de notre service pour faciliter le respect des mesures et améliorer votre confort. </w:t>
      </w:r>
    </w:p>
    <w:p w14:paraId="51DB6292" w14:textId="77777777" w:rsidR="00860425" w:rsidRDefault="00860425" w:rsidP="00860425">
      <w:pPr>
        <w:pStyle w:val="Default"/>
        <w:jc w:val="both"/>
        <w:rPr>
          <w:sz w:val="23"/>
          <w:szCs w:val="23"/>
        </w:rPr>
      </w:pPr>
    </w:p>
    <w:p w14:paraId="68616549" w14:textId="77777777" w:rsidR="00860425" w:rsidRDefault="00860425" w:rsidP="00860425">
      <w:pPr>
        <w:pStyle w:val="Default"/>
        <w:jc w:val="both"/>
        <w:rPr>
          <w:sz w:val="23"/>
          <w:szCs w:val="23"/>
        </w:rPr>
      </w:pPr>
      <w:r>
        <w:rPr>
          <w:sz w:val="23"/>
          <w:szCs w:val="23"/>
        </w:rPr>
        <w:t xml:space="preserve">Nous veillerons à ce que chacun respecte ces mesures pour le confort et la tranquillité de tous. </w:t>
      </w:r>
    </w:p>
    <w:p w14:paraId="7B779116" w14:textId="77777777" w:rsidR="00860425" w:rsidRDefault="00860425" w:rsidP="00860425">
      <w:pPr>
        <w:pStyle w:val="Default"/>
        <w:jc w:val="both"/>
        <w:rPr>
          <w:sz w:val="23"/>
          <w:szCs w:val="23"/>
        </w:rPr>
      </w:pPr>
    </w:p>
    <w:p w14:paraId="3505E497" w14:textId="77777777" w:rsidR="00860425" w:rsidRPr="00860425" w:rsidRDefault="00860425" w:rsidP="00860425">
      <w:pPr>
        <w:pStyle w:val="Default"/>
        <w:jc w:val="both"/>
        <w:rPr>
          <w:sz w:val="23"/>
          <w:szCs w:val="23"/>
          <w:u w:val="single"/>
        </w:rPr>
      </w:pPr>
      <w:r w:rsidRPr="00860425">
        <w:rPr>
          <w:b/>
          <w:bCs/>
          <w:sz w:val="23"/>
          <w:szCs w:val="23"/>
          <w:u w:val="single"/>
        </w:rPr>
        <w:t xml:space="preserve">Mesures générales : </w:t>
      </w:r>
    </w:p>
    <w:p w14:paraId="3E1F4867" w14:textId="12030740" w:rsidR="00860425" w:rsidRDefault="00860425" w:rsidP="00860425">
      <w:pPr>
        <w:pStyle w:val="Default"/>
        <w:jc w:val="both"/>
        <w:rPr>
          <w:sz w:val="23"/>
          <w:szCs w:val="23"/>
        </w:rPr>
      </w:pPr>
      <w:r>
        <w:rPr>
          <w:sz w:val="23"/>
          <w:szCs w:val="23"/>
        </w:rPr>
        <w:t>Un protocole de désinfection stricte de l’ensemble des locaux communs et privatifs avec des produits virucides et bactéricides</w:t>
      </w:r>
      <w:r w:rsidR="00A569CF">
        <w:rPr>
          <w:sz w:val="23"/>
          <w:szCs w:val="23"/>
        </w:rPr>
        <w:t>.</w:t>
      </w:r>
    </w:p>
    <w:p w14:paraId="51295F33" w14:textId="77777777" w:rsidR="00860425" w:rsidRDefault="00860425" w:rsidP="00860425">
      <w:pPr>
        <w:pStyle w:val="Default"/>
        <w:jc w:val="both"/>
        <w:rPr>
          <w:sz w:val="23"/>
          <w:szCs w:val="23"/>
        </w:rPr>
      </w:pPr>
    </w:p>
    <w:p w14:paraId="3B3601D1" w14:textId="77777777" w:rsidR="00860425" w:rsidRDefault="00860425" w:rsidP="00860425">
      <w:pPr>
        <w:pStyle w:val="Default"/>
        <w:jc w:val="both"/>
        <w:rPr>
          <w:sz w:val="23"/>
          <w:szCs w:val="23"/>
        </w:rPr>
      </w:pPr>
      <w:r>
        <w:rPr>
          <w:sz w:val="23"/>
          <w:szCs w:val="23"/>
        </w:rPr>
        <w:t>L’application des gestes barrière pendant toute la durée du séjour.</w:t>
      </w:r>
    </w:p>
    <w:p w14:paraId="21F0840C" w14:textId="77777777" w:rsidR="00860425" w:rsidRDefault="00860425" w:rsidP="00860425">
      <w:pPr>
        <w:pStyle w:val="Default"/>
        <w:jc w:val="both"/>
        <w:rPr>
          <w:sz w:val="23"/>
          <w:szCs w:val="23"/>
        </w:rPr>
      </w:pPr>
    </w:p>
    <w:p w14:paraId="23068106" w14:textId="77777777" w:rsidR="00860425" w:rsidRDefault="00860425" w:rsidP="00860425">
      <w:pPr>
        <w:pStyle w:val="Default"/>
        <w:jc w:val="both"/>
        <w:rPr>
          <w:sz w:val="23"/>
          <w:szCs w:val="23"/>
        </w:rPr>
      </w:pPr>
      <w:r>
        <w:rPr>
          <w:sz w:val="23"/>
          <w:szCs w:val="23"/>
        </w:rPr>
        <w:t>Mise en place de sens de circulation et de plages horaires élargies pour assurer une plus grande fluidité des déplacements et de marquages pour faciliter le respect des règles de distanciation.</w:t>
      </w:r>
    </w:p>
    <w:p w14:paraId="4B9093A7" w14:textId="77777777" w:rsidR="00860425" w:rsidRDefault="00860425" w:rsidP="00860425">
      <w:pPr>
        <w:pStyle w:val="Default"/>
        <w:jc w:val="both"/>
        <w:rPr>
          <w:sz w:val="23"/>
          <w:szCs w:val="23"/>
        </w:rPr>
      </w:pPr>
    </w:p>
    <w:p w14:paraId="047D4AA8" w14:textId="77777777" w:rsidR="00860425" w:rsidRDefault="00860425" w:rsidP="00860425">
      <w:pPr>
        <w:pStyle w:val="Default"/>
        <w:jc w:val="both"/>
        <w:rPr>
          <w:sz w:val="23"/>
          <w:szCs w:val="23"/>
        </w:rPr>
      </w:pPr>
      <w:r>
        <w:rPr>
          <w:sz w:val="23"/>
          <w:szCs w:val="23"/>
        </w:rPr>
        <w:t xml:space="preserve">Du gel hydro alcoolique à l’entrée de chaque espace commun, des équipements de protection adaptés à chaque type de situation. </w:t>
      </w:r>
    </w:p>
    <w:p w14:paraId="55A5D277" w14:textId="77777777" w:rsidR="00860425" w:rsidRDefault="00860425" w:rsidP="00860425">
      <w:pPr>
        <w:pStyle w:val="Default"/>
        <w:jc w:val="both"/>
        <w:rPr>
          <w:sz w:val="23"/>
          <w:szCs w:val="23"/>
        </w:rPr>
      </w:pPr>
    </w:p>
    <w:p w14:paraId="55880B5A" w14:textId="77777777" w:rsidR="00860425" w:rsidRPr="00860425" w:rsidRDefault="00860425" w:rsidP="00860425">
      <w:pPr>
        <w:pStyle w:val="Default"/>
        <w:jc w:val="both"/>
        <w:rPr>
          <w:b/>
          <w:sz w:val="23"/>
          <w:szCs w:val="23"/>
        </w:rPr>
      </w:pPr>
      <w:r w:rsidRPr="00860425">
        <w:rPr>
          <w:b/>
          <w:sz w:val="23"/>
          <w:szCs w:val="23"/>
        </w:rPr>
        <w:t xml:space="preserve">Obligation de porter le masque en permanence à l’intérieur des bâtiments </w:t>
      </w:r>
    </w:p>
    <w:p w14:paraId="5F2859A7" w14:textId="77777777" w:rsidR="00860425" w:rsidRDefault="00860425" w:rsidP="00860425">
      <w:pPr>
        <w:pStyle w:val="Default"/>
        <w:jc w:val="both"/>
        <w:rPr>
          <w:sz w:val="23"/>
          <w:szCs w:val="23"/>
        </w:rPr>
      </w:pPr>
    </w:p>
    <w:p w14:paraId="2A045355" w14:textId="3608014F" w:rsidR="00860425" w:rsidRDefault="00860425" w:rsidP="00860425">
      <w:pPr>
        <w:pStyle w:val="Default"/>
        <w:jc w:val="both"/>
        <w:rPr>
          <w:sz w:val="23"/>
          <w:szCs w:val="23"/>
        </w:rPr>
      </w:pPr>
      <w:r>
        <w:rPr>
          <w:sz w:val="23"/>
          <w:szCs w:val="23"/>
        </w:rPr>
        <w:t xml:space="preserve">Des plaques de plexiglass sont installées </w:t>
      </w:r>
      <w:r w:rsidR="00A569CF">
        <w:rPr>
          <w:sz w:val="23"/>
          <w:szCs w:val="23"/>
        </w:rPr>
        <w:t>dans les espaces d’accueil.</w:t>
      </w:r>
    </w:p>
    <w:p w14:paraId="02FD9A6E" w14:textId="77777777" w:rsidR="00860425" w:rsidRDefault="00860425" w:rsidP="00860425">
      <w:pPr>
        <w:pStyle w:val="Default"/>
        <w:jc w:val="both"/>
        <w:rPr>
          <w:sz w:val="23"/>
          <w:szCs w:val="23"/>
        </w:rPr>
      </w:pPr>
    </w:p>
    <w:p w14:paraId="561A2A6D" w14:textId="77777777" w:rsidR="00860425" w:rsidRDefault="00860425" w:rsidP="00860425">
      <w:pPr>
        <w:pStyle w:val="Default"/>
        <w:jc w:val="both"/>
        <w:rPr>
          <w:sz w:val="23"/>
          <w:szCs w:val="23"/>
        </w:rPr>
      </w:pPr>
      <w:r>
        <w:rPr>
          <w:b/>
          <w:bCs/>
          <w:i/>
          <w:iCs/>
          <w:sz w:val="23"/>
          <w:szCs w:val="23"/>
        </w:rPr>
        <w:t xml:space="preserve">L’application de ces mesures n’empêche pas le plaisir de vivre ensemble et d’échanger autour de moments conviviaux et agréables. On peut se protéger et protéger les autres en restant souriant et conviviaux. </w:t>
      </w:r>
    </w:p>
    <w:p w14:paraId="44DA87D8" w14:textId="77777777" w:rsidR="00860425" w:rsidRDefault="00860425" w:rsidP="00860425">
      <w:pPr>
        <w:pStyle w:val="Default"/>
        <w:pageBreakBefore/>
        <w:jc w:val="center"/>
        <w:rPr>
          <w:sz w:val="22"/>
          <w:szCs w:val="22"/>
        </w:rPr>
      </w:pPr>
      <w:r>
        <w:rPr>
          <w:b/>
          <w:bCs/>
          <w:sz w:val="22"/>
          <w:szCs w:val="22"/>
        </w:rPr>
        <w:lastRenderedPageBreak/>
        <w:t xml:space="preserve">A </w:t>
      </w:r>
      <w:r w:rsidRPr="00860425">
        <w:rPr>
          <w:b/>
          <w:bCs/>
          <w:sz w:val="22"/>
          <w:szCs w:val="22"/>
          <w:u w:val="single"/>
        </w:rPr>
        <w:t>l’Accueil</w:t>
      </w:r>
    </w:p>
    <w:p w14:paraId="0E9A37B2" w14:textId="77777777" w:rsidR="00860425" w:rsidRDefault="00860425" w:rsidP="00860425">
      <w:pPr>
        <w:pStyle w:val="Default"/>
        <w:jc w:val="both"/>
        <w:rPr>
          <w:sz w:val="22"/>
          <w:szCs w:val="22"/>
        </w:rPr>
      </w:pPr>
    </w:p>
    <w:p w14:paraId="4D57736B" w14:textId="77777777" w:rsidR="00860425" w:rsidRDefault="00860425" w:rsidP="00860425">
      <w:pPr>
        <w:pStyle w:val="Default"/>
        <w:jc w:val="both"/>
        <w:rPr>
          <w:sz w:val="22"/>
          <w:szCs w:val="22"/>
        </w:rPr>
      </w:pPr>
      <w:r>
        <w:rPr>
          <w:sz w:val="22"/>
          <w:szCs w:val="22"/>
        </w:rPr>
        <w:t xml:space="preserve">Dès votre arrivée nous nous organisons pour vous permettre d’effectuer les formalités accueil avec le maximum de protection : </w:t>
      </w:r>
    </w:p>
    <w:p w14:paraId="2EF39BDA" w14:textId="77777777" w:rsidR="00860425" w:rsidRPr="00860425" w:rsidRDefault="00860425" w:rsidP="00860425">
      <w:pPr>
        <w:pStyle w:val="Default"/>
        <w:numPr>
          <w:ilvl w:val="0"/>
          <w:numId w:val="4"/>
        </w:numPr>
        <w:spacing w:after="49"/>
        <w:jc w:val="both"/>
        <w:rPr>
          <w:sz w:val="22"/>
          <w:szCs w:val="22"/>
        </w:rPr>
      </w:pPr>
      <w:r w:rsidRPr="00860425">
        <w:rPr>
          <w:iCs/>
          <w:sz w:val="22"/>
          <w:szCs w:val="22"/>
        </w:rPr>
        <w:t xml:space="preserve">Gel à disposition à l’entrée </w:t>
      </w:r>
    </w:p>
    <w:p w14:paraId="52AEB4B7" w14:textId="77777777" w:rsidR="00860425" w:rsidRPr="00860425" w:rsidRDefault="00860425" w:rsidP="00860425">
      <w:pPr>
        <w:pStyle w:val="Default"/>
        <w:numPr>
          <w:ilvl w:val="0"/>
          <w:numId w:val="4"/>
        </w:numPr>
        <w:spacing w:after="49"/>
        <w:jc w:val="both"/>
        <w:rPr>
          <w:sz w:val="22"/>
          <w:szCs w:val="22"/>
        </w:rPr>
      </w:pPr>
      <w:r w:rsidRPr="00860425">
        <w:rPr>
          <w:iCs/>
          <w:sz w:val="22"/>
          <w:szCs w:val="22"/>
        </w:rPr>
        <w:t xml:space="preserve">Mise en place d’un sens de circulation, une entrée, une sortie. Limitation du nombre de personnes en même temps à l’accueil. </w:t>
      </w:r>
    </w:p>
    <w:p w14:paraId="1357A501" w14:textId="77777777" w:rsidR="00860425" w:rsidRPr="00860425" w:rsidRDefault="00860425" w:rsidP="00860425">
      <w:pPr>
        <w:pStyle w:val="Default"/>
        <w:numPr>
          <w:ilvl w:val="0"/>
          <w:numId w:val="4"/>
        </w:numPr>
        <w:spacing w:after="49"/>
        <w:jc w:val="both"/>
        <w:rPr>
          <w:sz w:val="22"/>
          <w:szCs w:val="22"/>
        </w:rPr>
      </w:pPr>
      <w:r w:rsidRPr="00860425">
        <w:rPr>
          <w:sz w:val="22"/>
          <w:szCs w:val="22"/>
        </w:rPr>
        <w:t xml:space="preserve">Mise en place des distances de sécurité matérialisées par les marquages au sol </w:t>
      </w:r>
    </w:p>
    <w:p w14:paraId="2461C6A5" w14:textId="77777777" w:rsidR="00860425" w:rsidRPr="00860425" w:rsidRDefault="00860425" w:rsidP="00860425">
      <w:pPr>
        <w:pStyle w:val="Default"/>
        <w:numPr>
          <w:ilvl w:val="0"/>
          <w:numId w:val="4"/>
        </w:numPr>
        <w:jc w:val="both"/>
        <w:rPr>
          <w:sz w:val="22"/>
          <w:szCs w:val="22"/>
        </w:rPr>
      </w:pPr>
      <w:r w:rsidRPr="00860425">
        <w:rPr>
          <w:iCs/>
          <w:sz w:val="22"/>
          <w:szCs w:val="22"/>
        </w:rPr>
        <w:t xml:space="preserve">Les clés qui vous sont remises après désinfection. </w:t>
      </w:r>
    </w:p>
    <w:p w14:paraId="560E7305" w14:textId="77777777" w:rsidR="00860425" w:rsidRDefault="00860425" w:rsidP="00860425">
      <w:pPr>
        <w:pStyle w:val="Default"/>
        <w:jc w:val="both"/>
        <w:rPr>
          <w:sz w:val="22"/>
          <w:szCs w:val="22"/>
        </w:rPr>
      </w:pPr>
    </w:p>
    <w:p w14:paraId="035F60CF" w14:textId="77777777" w:rsidR="00860425" w:rsidRDefault="00860425" w:rsidP="00860425">
      <w:pPr>
        <w:pStyle w:val="Default"/>
        <w:jc w:val="both"/>
        <w:rPr>
          <w:i/>
          <w:iCs/>
          <w:sz w:val="22"/>
          <w:szCs w:val="22"/>
        </w:rPr>
      </w:pPr>
      <w:r>
        <w:rPr>
          <w:i/>
          <w:iCs/>
          <w:sz w:val="22"/>
          <w:szCs w:val="22"/>
        </w:rPr>
        <w:t xml:space="preserve">Pour faciliter l’application de ces règles merci de venir à une personne par famille à l’accueil et de privilégier les paiements par CB sans contact. </w:t>
      </w:r>
    </w:p>
    <w:p w14:paraId="7D119E71" w14:textId="77777777" w:rsidR="00860425" w:rsidRDefault="00860425" w:rsidP="00860425">
      <w:pPr>
        <w:pStyle w:val="Default"/>
        <w:jc w:val="both"/>
        <w:rPr>
          <w:sz w:val="22"/>
          <w:szCs w:val="22"/>
        </w:rPr>
      </w:pPr>
    </w:p>
    <w:p w14:paraId="27F84C90" w14:textId="77777777" w:rsidR="00860425" w:rsidRDefault="00860425" w:rsidP="00860425">
      <w:pPr>
        <w:pStyle w:val="Default"/>
        <w:jc w:val="center"/>
        <w:rPr>
          <w:b/>
          <w:bCs/>
          <w:sz w:val="22"/>
          <w:szCs w:val="22"/>
          <w:u w:val="single"/>
        </w:rPr>
      </w:pPr>
      <w:r w:rsidRPr="00860425">
        <w:rPr>
          <w:b/>
          <w:bCs/>
          <w:sz w:val="22"/>
          <w:szCs w:val="22"/>
          <w:u w:val="single"/>
        </w:rPr>
        <w:t>Clubs enfants</w:t>
      </w:r>
    </w:p>
    <w:p w14:paraId="7B9DFF5C" w14:textId="77777777" w:rsidR="00860425" w:rsidRPr="00860425" w:rsidRDefault="00860425" w:rsidP="00860425">
      <w:pPr>
        <w:pStyle w:val="Default"/>
        <w:jc w:val="center"/>
        <w:rPr>
          <w:sz w:val="22"/>
          <w:szCs w:val="22"/>
          <w:u w:val="single"/>
        </w:rPr>
      </w:pPr>
    </w:p>
    <w:p w14:paraId="775A5E76" w14:textId="77777777" w:rsidR="00860425" w:rsidRPr="00860425" w:rsidRDefault="00860425" w:rsidP="00860425">
      <w:pPr>
        <w:pStyle w:val="Default"/>
        <w:numPr>
          <w:ilvl w:val="0"/>
          <w:numId w:val="4"/>
        </w:numPr>
        <w:spacing w:after="49"/>
        <w:jc w:val="both"/>
        <w:rPr>
          <w:sz w:val="22"/>
          <w:szCs w:val="22"/>
        </w:rPr>
      </w:pPr>
      <w:r w:rsidRPr="00860425">
        <w:rPr>
          <w:iCs/>
          <w:sz w:val="22"/>
          <w:szCs w:val="22"/>
        </w:rPr>
        <w:t xml:space="preserve">Lavage régulier des mains pour les enfants. </w:t>
      </w:r>
    </w:p>
    <w:p w14:paraId="60E6C063" w14:textId="77777777" w:rsidR="00860425" w:rsidRPr="00860425" w:rsidRDefault="00860425" w:rsidP="00860425">
      <w:pPr>
        <w:pStyle w:val="Default"/>
        <w:numPr>
          <w:ilvl w:val="0"/>
          <w:numId w:val="4"/>
        </w:numPr>
        <w:spacing w:after="49"/>
        <w:jc w:val="both"/>
        <w:rPr>
          <w:sz w:val="22"/>
          <w:szCs w:val="22"/>
        </w:rPr>
      </w:pPr>
      <w:r w:rsidRPr="00860425">
        <w:rPr>
          <w:iCs/>
          <w:sz w:val="22"/>
          <w:szCs w:val="22"/>
        </w:rPr>
        <w:t xml:space="preserve">Nettoyage et désinfection des locaux et du matériel (jeux, jouets, ballon) </w:t>
      </w:r>
    </w:p>
    <w:p w14:paraId="0F6F88FC" w14:textId="77777777" w:rsidR="00860425" w:rsidRPr="00860425" w:rsidRDefault="00860425" w:rsidP="00860425">
      <w:pPr>
        <w:pStyle w:val="Default"/>
        <w:numPr>
          <w:ilvl w:val="0"/>
          <w:numId w:val="4"/>
        </w:numPr>
        <w:spacing w:after="49"/>
        <w:jc w:val="both"/>
        <w:rPr>
          <w:sz w:val="22"/>
          <w:szCs w:val="22"/>
        </w:rPr>
      </w:pPr>
      <w:r w:rsidRPr="00860425">
        <w:rPr>
          <w:iCs/>
          <w:sz w:val="22"/>
          <w:szCs w:val="22"/>
        </w:rPr>
        <w:t xml:space="preserve">Port du masque obligatoire des animateurs et animatrices, du gel est également fourni avec les trousses de premier secours. </w:t>
      </w:r>
    </w:p>
    <w:p w14:paraId="44E6D80E" w14:textId="77777777" w:rsidR="00860425" w:rsidRPr="00860425" w:rsidRDefault="00860425" w:rsidP="00860425">
      <w:pPr>
        <w:pStyle w:val="Default"/>
        <w:numPr>
          <w:ilvl w:val="0"/>
          <w:numId w:val="4"/>
        </w:numPr>
        <w:spacing w:after="49"/>
        <w:jc w:val="both"/>
        <w:rPr>
          <w:sz w:val="22"/>
          <w:szCs w:val="22"/>
        </w:rPr>
      </w:pPr>
      <w:r w:rsidRPr="00860425">
        <w:rPr>
          <w:iCs/>
          <w:sz w:val="22"/>
          <w:szCs w:val="22"/>
        </w:rPr>
        <w:t xml:space="preserve">Limitation du nombre d’enfants par club. </w:t>
      </w:r>
    </w:p>
    <w:p w14:paraId="66FB66E0" w14:textId="77777777" w:rsidR="00860425" w:rsidRPr="00860425" w:rsidRDefault="00860425" w:rsidP="00860425">
      <w:pPr>
        <w:pStyle w:val="Default"/>
        <w:numPr>
          <w:ilvl w:val="0"/>
          <w:numId w:val="4"/>
        </w:numPr>
        <w:spacing w:after="49"/>
        <w:jc w:val="both"/>
        <w:rPr>
          <w:sz w:val="22"/>
          <w:szCs w:val="22"/>
        </w:rPr>
      </w:pPr>
      <w:r w:rsidRPr="00860425">
        <w:rPr>
          <w:iCs/>
          <w:sz w:val="22"/>
          <w:szCs w:val="22"/>
        </w:rPr>
        <w:t xml:space="preserve">Nous privilégions les jeux extérieurs sans contact. </w:t>
      </w:r>
    </w:p>
    <w:p w14:paraId="55A69EC1" w14:textId="77777777" w:rsidR="00860425" w:rsidRPr="00DE7138" w:rsidRDefault="00860425" w:rsidP="00860425">
      <w:pPr>
        <w:pStyle w:val="Default"/>
        <w:numPr>
          <w:ilvl w:val="0"/>
          <w:numId w:val="4"/>
        </w:numPr>
        <w:jc w:val="both"/>
        <w:rPr>
          <w:sz w:val="22"/>
          <w:szCs w:val="22"/>
        </w:rPr>
      </w:pPr>
      <w:r w:rsidRPr="00860425">
        <w:rPr>
          <w:iCs/>
          <w:sz w:val="22"/>
          <w:szCs w:val="22"/>
        </w:rPr>
        <w:t xml:space="preserve">Animations adaptées pour le respect des distanciations sociales. </w:t>
      </w:r>
    </w:p>
    <w:p w14:paraId="742523DB" w14:textId="77777777" w:rsidR="00860425" w:rsidRDefault="00860425" w:rsidP="00860425">
      <w:pPr>
        <w:pStyle w:val="Default"/>
        <w:jc w:val="both"/>
        <w:rPr>
          <w:sz w:val="22"/>
          <w:szCs w:val="22"/>
        </w:rPr>
      </w:pPr>
    </w:p>
    <w:p w14:paraId="4FDD8F47" w14:textId="77777777" w:rsidR="00860425" w:rsidRDefault="00860425" w:rsidP="00860425">
      <w:pPr>
        <w:pStyle w:val="Default"/>
        <w:jc w:val="both"/>
        <w:rPr>
          <w:sz w:val="22"/>
          <w:szCs w:val="22"/>
        </w:rPr>
      </w:pPr>
      <w:r>
        <w:rPr>
          <w:sz w:val="22"/>
          <w:szCs w:val="22"/>
        </w:rPr>
        <w:t xml:space="preserve">Les horaires seront adaptés et si besoin est, l’accès au club se fera en alternance pour permettre à chaque enfant de profiter au mieux des activités proposées. </w:t>
      </w:r>
    </w:p>
    <w:p w14:paraId="01CE876A" w14:textId="77777777" w:rsidR="00860425" w:rsidRDefault="00860425" w:rsidP="00860425">
      <w:pPr>
        <w:pStyle w:val="Default"/>
        <w:jc w:val="both"/>
        <w:rPr>
          <w:sz w:val="22"/>
          <w:szCs w:val="22"/>
        </w:rPr>
      </w:pPr>
    </w:p>
    <w:p w14:paraId="6B2DA135" w14:textId="77777777" w:rsidR="00860425" w:rsidRPr="00860425" w:rsidRDefault="00860425" w:rsidP="00860425">
      <w:pPr>
        <w:pStyle w:val="Default"/>
        <w:jc w:val="center"/>
        <w:rPr>
          <w:b/>
          <w:bCs/>
          <w:sz w:val="22"/>
          <w:szCs w:val="22"/>
          <w:u w:val="single"/>
        </w:rPr>
      </w:pPr>
      <w:r w:rsidRPr="00860425">
        <w:rPr>
          <w:b/>
          <w:bCs/>
          <w:sz w:val="22"/>
          <w:szCs w:val="22"/>
          <w:u w:val="single"/>
        </w:rPr>
        <w:t>Restauration</w:t>
      </w:r>
    </w:p>
    <w:p w14:paraId="508E54D5" w14:textId="77777777" w:rsidR="00860425" w:rsidRDefault="00860425" w:rsidP="00860425">
      <w:pPr>
        <w:pStyle w:val="Default"/>
        <w:jc w:val="both"/>
        <w:rPr>
          <w:sz w:val="22"/>
          <w:szCs w:val="22"/>
        </w:rPr>
      </w:pPr>
    </w:p>
    <w:p w14:paraId="7F595368" w14:textId="6A4FE560" w:rsidR="00860425" w:rsidRPr="00860425" w:rsidRDefault="00860425" w:rsidP="00860425">
      <w:pPr>
        <w:pStyle w:val="Default"/>
        <w:numPr>
          <w:ilvl w:val="0"/>
          <w:numId w:val="4"/>
        </w:numPr>
        <w:spacing w:after="51"/>
        <w:jc w:val="both"/>
        <w:rPr>
          <w:sz w:val="22"/>
          <w:szCs w:val="22"/>
        </w:rPr>
      </w:pPr>
      <w:r w:rsidRPr="00860425">
        <w:rPr>
          <w:iCs/>
          <w:sz w:val="22"/>
          <w:szCs w:val="22"/>
        </w:rPr>
        <w:t>Gel à dispos</w:t>
      </w:r>
      <w:r w:rsidR="00DE7138">
        <w:rPr>
          <w:iCs/>
          <w:sz w:val="22"/>
          <w:szCs w:val="22"/>
        </w:rPr>
        <w:t xml:space="preserve">ition </w:t>
      </w:r>
      <w:r w:rsidR="00A569CF">
        <w:rPr>
          <w:iCs/>
          <w:sz w:val="22"/>
          <w:szCs w:val="22"/>
        </w:rPr>
        <w:t>au</w:t>
      </w:r>
      <w:r w:rsidR="00DE7138">
        <w:rPr>
          <w:iCs/>
          <w:sz w:val="22"/>
          <w:szCs w:val="22"/>
        </w:rPr>
        <w:t xml:space="preserve"> restaurant </w:t>
      </w:r>
    </w:p>
    <w:p w14:paraId="0C2DA320" w14:textId="161F8817" w:rsidR="00860425" w:rsidRPr="00860425" w:rsidRDefault="00DE7138" w:rsidP="00860425">
      <w:pPr>
        <w:pStyle w:val="Default"/>
        <w:numPr>
          <w:ilvl w:val="0"/>
          <w:numId w:val="4"/>
        </w:numPr>
        <w:spacing w:after="51"/>
        <w:jc w:val="both"/>
        <w:rPr>
          <w:sz w:val="22"/>
          <w:szCs w:val="22"/>
        </w:rPr>
      </w:pPr>
      <w:r>
        <w:rPr>
          <w:iCs/>
          <w:sz w:val="22"/>
          <w:szCs w:val="22"/>
        </w:rPr>
        <w:t xml:space="preserve">Tables espacées </w:t>
      </w:r>
      <w:r w:rsidR="00860425" w:rsidRPr="00860425">
        <w:rPr>
          <w:iCs/>
          <w:sz w:val="22"/>
          <w:szCs w:val="22"/>
        </w:rPr>
        <w:t xml:space="preserve">entre chaque famille. </w:t>
      </w:r>
    </w:p>
    <w:p w14:paraId="4DD7C503" w14:textId="6C0521EE" w:rsidR="00860425" w:rsidRPr="00860425" w:rsidRDefault="00DE7138" w:rsidP="00860425">
      <w:pPr>
        <w:pStyle w:val="Default"/>
        <w:numPr>
          <w:ilvl w:val="0"/>
          <w:numId w:val="4"/>
        </w:numPr>
        <w:spacing w:after="51"/>
        <w:jc w:val="both"/>
        <w:rPr>
          <w:sz w:val="22"/>
          <w:szCs w:val="22"/>
        </w:rPr>
      </w:pPr>
      <w:r>
        <w:rPr>
          <w:iCs/>
          <w:sz w:val="22"/>
          <w:szCs w:val="22"/>
        </w:rPr>
        <w:t xml:space="preserve">Service au buffet, </w:t>
      </w:r>
      <w:r w:rsidR="00860425" w:rsidRPr="00860425">
        <w:rPr>
          <w:iCs/>
          <w:sz w:val="22"/>
          <w:szCs w:val="22"/>
        </w:rPr>
        <w:t>plats chaud (2 choix plats chauds) et desserts</w:t>
      </w:r>
      <w:r>
        <w:rPr>
          <w:iCs/>
          <w:sz w:val="22"/>
          <w:szCs w:val="22"/>
        </w:rPr>
        <w:t xml:space="preserve"> </w:t>
      </w:r>
    </w:p>
    <w:p w14:paraId="69ADDB61" w14:textId="6E47C301" w:rsidR="00860425" w:rsidRPr="00A569CF" w:rsidRDefault="00A569CF" w:rsidP="00860425">
      <w:pPr>
        <w:pStyle w:val="Default"/>
        <w:numPr>
          <w:ilvl w:val="0"/>
          <w:numId w:val="4"/>
        </w:numPr>
        <w:spacing w:after="51"/>
        <w:jc w:val="both"/>
        <w:rPr>
          <w:color w:val="auto"/>
          <w:sz w:val="22"/>
          <w:szCs w:val="22"/>
        </w:rPr>
      </w:pPr>
      <w:r w:rsidRPr="00A569CF">
        <w:rPr>
          <w:iCs/>
          <w:color w:val="auto"/>
          <w:sz w:val="22"/>
          <w:szCs w:val="22"/>
        </w:rPr>
        <w:t xml:space="preserve">Les tables sont dressées pour limiter les déplacements </w:t>
      </w:r>
    </w:p>
    <w:p w14:paraId="5EFBDA5A" w14:textId="77777777" w:rsidR="00860425" w:rsidRPr="00860425" w:rsidRDefault="00860425" w:rsidP="00860425">
      <w:pPr>
        <w:pStyle w:val="Default"/>
        <w:numPr>
          <w:ilvl w:val="0"/>
          <w:numId w:val="4"/>
        </w:numPr>
        <w:jc w:val="both"/>
        <w:rPr>
          <w:sz w:val="22"/>
          <w:szCs w:val="22"/>
        </w:rPr>
      </w:pPr>
      <w:r w:rsidRPr="00860425">
        <w:rPr>
          <w:iCs/>
          <w:sz w:val="22"/>
          <w:szCs w:val="22"/>
        </w:rPr>
        <w:t xml:space="preserve">Désinfection des tables et chaises après chaque service. </w:t>
      </w:r>
    </w:p>
    <w:p w14:paraId="7EF4A574" w14:textId="77777777" w:rsidR="00860425" w:rsidRDefault="00860425" w:rsidP="00860425">
      <w:pPr>
        <w:pStyle w:val="Default"/>
        <w:jc w:val="both"/>
        <w:rPr>
          <w:sz w:val="22"/>
          <w:szCs w:val="22"/>
        </w:rPr>
      </w:pPr>
    </w:p>
    <w:p w14:paraId="550BA1FA" w14:textId="77777777" w:rsidR="00860425" w:rsidRPr="00860425" w:rsidRDefault="00860425" w:rsidP="00860425">
      <w:pPr>
        <w:pStyle w:val="Default"/>
        <w:pageBreakBefore/>
        <w:jc w:val="center"/>
        <w:rPr>
          <w:sz w:val="22"/>
          <w:szCs w:val="22"/>
          <w:u w:val="single"/>
        </w:rPr>
      </w:pPr>
      <w:r w:rsidRPr="00860425">
        <w:rPr>
          <w:b/>
          <w:bCs/>
          <w:sz w:val="22"/>
          <w:szCs w:val="22"/>
          <w:u w:val="single"/>
        </w:rPr>
        <w:lastRenderedPageBreak/>
        <w:t>Bar</w:t>
      </w:r>
    </w:p>
    <w:p w14:paraId="3A51D9B9" w14:textId="77777777" w:rsidR="00860425" w:rsidRPr="00860425" w:rsidRDefault="00860425" w:rsidP="00860425">
      <w:pPr>
        <w:pStyle w:val="Default"/>
        <w:spacing w:after="51"/>
        <w:jc w:val="both"/>
        <w:rPr>
          <w:sz w:val="22"/>
          <w:szCs w:val="22"/>
        </w:rPr>
      </w:pPr>
    </w:p>
    <w:p w14:paraId="711A693E" w14:textId="321E4D26" w:rsidR="00860425" w:rsidRPr="00860425" w:rsidRDefault="00860425" w:rsidP="00860425">
      <w:pPr>
        <w:pStyle w:val="Default"/>
        <w:numPr>
          <w:ilvl w:val="0"/>
          <w:numId w:val="4"/>
        </w:numPr>
        <w:spacing w:after="51"/>
        <w:jc w:val="both"/>
        <w:rPr>
          <w:sz w:val="22"/>
          <w:szCs w:val="22"/>
        </w:rPr>
      </w:pPr>
      <w:r w:rsidRPr="00860425">
        <w:rPr>
          <w:iCs/>
          <w:sz w:val="22"/>
          <w:szCs w:val="22"/>
        </w:rPr>
        <w:t xml:space="preserve">Gel à disposition </w:t>
      </w:r>
    </w:p>
    <w:p w14:paraId="1D4463F7" w14:textId="77777777" w:rsidR="00860425" w:rsidRPr="00860425" w:rsidRDefault="00860425" w:rsidP="00860425">
      <w:pPr>
        <w:pStyle w:val="Default"/>
        <w:numPr>
          <w:ilvl w:val="0"/>
          <w:numId w:val="4"/>
        </w:numPr>
        <w:spacing w:after="51"/>
        <w:jc w:val="both"/>
        <w:rPr>
          <w:sz w:val="22"/>
          <w:szCs w:val="22"/>
        </w:rPr>
      </w:pPr>
      <w:r w:rsidRPr="00860425">
        <w:rPr>
          <w:iCs/>
          <w:sz w:val="22"/>
          <w:szCs w:val="22"/>
        </w:rPr>
        <w:t xml:space="preserve">Espacement des tables (1 m à 1m50) </w:t>
      </w:r>
    </w:p>
    <w:p w14:paraId="63BBB8B2" w14:textId="77777777" w:rsidR="00860425" w:rsidRPr="00860425" w:rsidRDefault="00860425" w:rsidP="00860425">
      <w:pPr>
        <w:pStyle w:val="Default"/>
        <w:numPr>
          <w:ilvl w:val="0"/>
          <w:numId w:val="4"/>
        </w:numPr>
        <w:spacing w:after="51"/>
        <w:jc w:val="both"/>
        <w:rPr>
          <w:sz w:val="22"/>
          <w:szCs w:val="22"/>
        </w:rPr>
      </w:pPr>
      <w:r w:rsidRPr="00860425">
        <w:rPr>
          <w:iCs/>
          <w:sz w:val="22"/>
          <w:szCs w:val="22"/>
        </w:rPr>
        <w:t xml:space="preserve">Désinfection des tables et les chaises après chaque utilisation </w:t>
      </w:r>
    </w:p>
    <w:p w14:paraId="33A966D2" w14:textId="77777777" w:rsidR="00860425" w:rsidRPr="00A569CF" w:rsidRDefault="00860425" w:rsidP="00860425">
      <w:pPr>
        <w:pStyle w:val="Default"/>
        <w:numPr>
          <w:ilvl w:val="0"/>
          <w:numId w:val="4"/>
        </w:numPr>
        <w:spacing w:after="51"/>
        <w:jc w:val="both"/>
        <w:rPr>
          <w:color w:val="auto"/>
          <w:sz w:val="22"/>
          <w:szCs w:val="22"/>
        </w:rPr>
      </w:pPr>
      <w:r w:rsidRPr="00A569CF">
        <w:rPr>
          <w:iCs/>
          <w:color w:val="auto"/>
          <w:sz w:val="22"/>
          <w:szCs w:val="22"/>
        </w:rPr>
        <w:t xml:space="preserve">Service </w:t>
      </w:r>
      <w:r w:rsidR="00D91A1D" w:rsidRPr="00A569CF">
        <w:rPr>
          <w:iCs/>
          <w:color w:val="auto"/>
          <w:sz w:val="22"/>
          <w:szCs w:val="22"/>
        </w:rPr>
        <w:t xml:space="preserve">au bar lors de la prise de commande, </w:t>
      </w:r>
      <w:r w:rsidRPr="00A569CF">
        <w:rPr>
          <w:iCs/>
          <w:color w:val="auto"/>
          <w:sz w:val="22"/>
          <w:szCs w:val="22"/>
        </w:rPr>
        <w:t xml:space="preserve">débarrassage par l’équipe du bar </w:t>
      </w:r>
    </w:p>
    <w:p w14:paraId="04DA5E2F" w14:textId="77777777" w:rsidR="00860425" w:rsidRPr="00A569CF" w:rsidRDefault="00860425" w:rsidP="00860425">
      <w:pPr>
        <w:pStyle w:val="Default"/>
        <w:numPr>
          <w:ilvl w:val="0"/>
          <w:numId w:val="4"/>
        </w:numPr>
        <w:spacing w:after="51"/>
        <w:jc w:val="both"/>
        <w:rPr>
          <w:color w:val="auto"/>
          <w:sz w:val="22"/>
          <w:szCs w:val="22"/>
        </w:rPr>
      </w:pPr>
      <w:r w:rsidRPr="00A569CF">
        <w:rPr>
          <w:iCs/>
          <w:color w:val="auto"/>
          <w:sz w:val="22"/>
          <w:szCs w:val="22"/>
        </w:rPr>
        <w:t xml:space="preserve">Affichages des tarifs des boissons </w:t>
      </w:r>
      <w:r w:rsidR="00D91A1D" w:rsidRPr="00A569CF">
        <w:rPr>
          <w:iCs/>
          <w:color w:val="auto"/>
          <w:sz w:val="22"/>
          <w:szCs w:val="22"/>
        </w:rPr>
        <w:t>et désinfection des cartes après utilisation</w:t>
      </w:r>
    </w:p>
    <w:p w14:paraId="08BAA2A1" w14:textId="77777777" w:rsidR="00860425" w:rsidRDefault="00860425" w:rsidP="00860425">
      <w:pPr>
        <w:pStyle w:val="Default"/>
        <w:jc w:val="both"/>
        <w:rPr>
          <w:sz w:val="22"/>
          <w:szCs w:val="22"/>
        </w:rPr>
      </w:pPr>
    </w:p>
    <w:p w14:paraId="7AFDBEF8" w14:textId="77777777" w:rsidR="00860425" w:rsidRDefault="00237B04" w:rsidP="00237B04">
      <w:pPr>
        <w:pStyle w:val="Default"/>
        <w:jc w:val="center"/>
        <w:rPr>
          <w:b/>
          <w:bCs/>
          <w:iCs/>
          <w:sz w:val="22"/>
          <w:szCs w:val="22"/>
          <w:u w:val="single"/>
        </w:rPr>
      </w:pPr>
      <w:r w:rsidRPr="00237B04">
        <w:rPr>
          <w:b/>
          <w:bCs/>
          <w:iCs/>
          <w:sz w:val="22"/>
          <w:szCs w:val="22"/>
          <w:u w:val="single"/>
        </w:rPr>
        <w:t>Piscine</w:t>
      </w:r>
    </w:p>
    <w:p w14:paraId="7394310B" w14:textId="77777777" w:rsidR="00237B04" w:rsidRPr="00237B04" w:rsidRDefault="00237B04" w:rsidP="00237B04">
      <w:pPr>
        <w:pStyle w:val="Default"/>
        <w:jc w:val="center"/>
        <w:rPr>
          <w:sz w:val="22"/>
          <w:szCs w:val="22"/>
          <w:u w:val="single"/>
        </w:rPr>
      </w:pPr>
    </w:p>
    <w:p w14:paraId="172A6411" w14:textId="77777777" w:rsidR="00860425" w:rsidRDefault="00860425" w:rsidP="00860425">
      <w:pPr>
        <w:pStyle w:val="Default"/>
        <w:numPr>
          <w:ilvl w:val="0"/>
          <w:numId w:val="4"/>
        </w:numPr>
        <w:spacing w:after="51"/>
        <w:jc w:val="both"/>
        <w:rPr>
          <w:sz w:val="22"/>
          <w:szCs w:val="22"/>
        </w:rPr>
      </w:pPr>
      <w:r>
        <w:rPr>
          <w:sz w:val="22"/>
          <w:szCs w:val="22"/>
        </w:rPr>
        <w:t xml:space="preserve">Distanciation des bains de soleils (1m50 minimum entre chaque) gel virucide aérosol disponible. Notre équipe désinfecte régulièrement les transats. </w:t>
      </w:r>
    </w:p>
    <w:p w14:paraId="504D9766" w14:textId="77777777" w:rsidR="00860425" w:rsidRDefault="00860425" w:rsidP="00860425">
      <w:pPr>
        <w:pStyle w:val="Default"/>
        <w:numPr>
          <w:ilvl w:val="0"/>
          <w:numId w:val="4"/>
        </w:numPr>
        <w:spacing w:after="51"/>
        <w:jc w:val="both"/>
        <w:rPr>
          <w:sz w:val="22"/>
          <w:szCs w:val="22"/>
        </w:rPr>
      </w:pPr>
      <w:r>
        <w:rPr>
          <w:sz w:val="22"/>
          <w:szCs w:val="22"/>
        </w:rPr>
        <w:t xml:space="preserve">Pédiluve chloré obligatoire et douche savonneuse obligatoire (douche individuelle) </w:t>
      </w:r>
    </w:p>
    <w:p w14:paraId="4BB5F8E0" w14:textId="77777777" w:rsidR="00860425" w:rsidRDefault="00860425" w:rsidP="00860425">
      <w:pPr>
        <w:pStyle w:val="Default"/>
        <w:numPr>
          <w:ilvl w:val="0"/>
          <w:numId w:val="4"/>
        </w:numPr>
        <w:spacing w:after="51"/>
        <w:jc w:val="both"/>
        <w:rPr>
          <w:sz w:val="22"/>
          <w:szCs w:val="22"/>
        </w:rPr>
      </w:pPr>
      <w:r>
        <w:rPr>
          <w:sz w:val="22"/>
          <w:szCs w:val="22"/>
        </w:rPr>
        <w:t xml:space="preserve">Nombre de personnes limité dans l’eau selon les règles imposées. </w:t>
      </w:r>
    </w:p>
    <w:p w14:paraId="1F197488" w14:textId="77777777" w:rsidR="00860425" w:rsidRPr="00D91A1D" w:rsidRDefault="00860425" w:rsidP="00860425">
      <w:pPr>
        <w:pStyle w:val="Default"/>
        <w:numPr>
          <w:ilvl w:val="0"/>
          <w:numId w:val="4"/>
        </w:numPr>
        <w:jc w:val="both"/>
        <w:rPr>
          <w:sz w:val="22"/>
          <w:szCs w:val="22"/>
        </w:rPr>
      </w:pPr>
      <w:r w:rsidRPr="00D91A1D">
        <w:rPr>
          <w:sz w:val="22"/>
          <w:szCs w:val="22"/>
        </w:rPr>
        <w:t xml:space="preserve">Jeux de contact et de ballons interdits. </w:t>
      </w:r>
    </w:p>
    <w:p w14:paraId="2E984000" w14:textId="77777777" w:rsidR="00860425" w:rsidRDefault="00860425" w:rsidP="00860425">
      <w:pPr>
        <w:pStyle w:val="Default"/>
        <w:jc w:val="both"/>
        <w:rPr>
          <w:sz w:val="22"/>
          <w:szCs w:val="22"/>
        </w:rPr>
      </w:pPr>
    </w:p>
    <w:p w14:paraId="21DC1B7D" w14:textId="77777777" w:rsidR="00860425" w:rsidRDefault="00860425" w:rsidP="00237B04">
      <w:pPr>
        <w:pStyle w:val="Default"/>
        <w:jc w:val="center"/>
        <w:rPr>
          <w:b/>
          <w:bCs/>
          <w:sz w:val="22"/>
          <w:szCs w:val="22"/>
          <w:u w:val="single"/>
        </w:rPr>
      </w:pPr>
      <w:r w:rsidRPr="00237B04">
        <w:rPr>
          <w:b/>
          <w:bCs/>
          <w:sz w:val="22"/>
          <w:szCs w:val="22"/>
          <w:u w:val="single"/>
        </w:rPr>
        <w:t>Animation soirée et journée</w:t>
      </w:r>
    </w:p>
    <w:p w14:paraId="14175BEF" w14:textId="77777777" w:rsidR="00237B04" w:rsidRPr="00237B04" w:rsidRDefault="00237B04" w:rsidP="00237B04">
      <w:pPr>
        <w:pStyle w:val="Default"/>
        <w:jc w:val="center"/>
        <w:rPr>
          <w:sz w:val="22"/>
          <w:szCs w:val="22"/>
          <w:u w:val="single"/>
        </w:rPr>
      </w:pPr>
    </w:p>
    <w:p w14:paraId="5F2EAB47" w14:textId="77777777" w:rsidR="00860425" w:rsidRPr="00237B04" w:rsidRDefault="00860425" w:rsidP="00237B04">
      <w:pPr>
        <w:pStyle w:val="Default"/>
        <w:numPr>
          <w:ilvl w:val="0"/>
          <w:numId w:val="4"/>
        </w:numPr>
        <w:spacing w:after="51"/>
        <w:jc w:val="both"/>
        <w:rPr>
          <w:sz w:val="22"/>
          <w:szCs w:val="22"/>
        </w:rPr>
      </w:pPr>
      <w:r w:rsidRPr="00237B04">
        <w:rPr>
          <w:iCs/>
          <w:sz w:val="22"/>
          <w:szCs w:val="22"/>
        </w:rPr>
        <w:t xml:space="preserve">Animations adaptées pour le respect des distanciations sociales </w:t>
      </w:r>
    </w:p>
    <w:p w14:paraId="1C6D9943" w14:textId="77777777" w:rsidR="00860425" w:rsidRPr="00237B04" w:rsidRDefault="00860425" w:rsidP="00237B04">
      <w:pPr>
        <w:pStyle w:val="Default"/>
        <w:numPr>
          <w:ilvl w:val="0"/>
          <w:numId w:val="4"/>
        </w:numPr>
        <w:spacing w:after="51"/>
        <w:jc w:val="both"/>
        <w:rPr>
          <w:sz w:val="22"/>
          <w:szCs w:val="22"/>
        </w:rPr>
      </w:pPr>
      <w:r w:rsidRPr="00237B04">
        <w:rPr>
          <w:sz w:val="22"/>
          <w:szCs w:val="22"/>
        </w:rPr>
        <w:t xml:space="preserve">Soirée interactive (équipe familiale) avec espacement des tables </w:t>
      </w:r>
    </w:p>
    <w:p w14:paraId="390584FD" w14:textId="77777777" w:rsidR="00860425" w:rsidRPr="00237B04" w:rsidRDefault="00860425" w:rsidP="00237B04">
      <w:pPr>
        <w:pStyle w:val="Default"/>
        <w:numPr>
          <w:ilvl w:val="0"/>
          <w:numId w:val="4"/>
        </w:numPr>
        <w:spacing w:after="51"/>
        <w:jc w:val="both"/>
        <w:rPr>
          <w:sz w:val="22"/>
          <w:szCs w:val="22"/>
        </w:rPr>
      </w:pPr>
      <w:r w:rsidRPr="00237B04">
        <w:rPr>
          <w:sz w:val="22"/>
          <w:szCs w:val="22"/>
        </w:rPr>
        <w:t xml:space="preserve">Soirée musicale ou autre avec intervenant (concert, magie…) </w:t>
      </w:r>
    </w:p>
    <w:p w14:paraId="23CBC1A4" w14:textId="77777777" w:rsidR="00860425" w:rsidRPr="00237B04" w:rsidRDefault="00860425" w:rsidP="00237B04">
      <w:pPr>
        <w:pStyle w:val="Default"/>
        <w:numPr>
          <w:ilvl w:val="0"/>
          <w:numId w:val="4"/>
        </w:numPr>
        <w:spacing w:after="51"/>
        <w:jc w:val="both"/>
        <w:rPr>
          <w:sz w:val="22"/>
          <w:szCs w:val="22"/>
        </w:rPr>
      </w:pPr>
      <w:r w:rsidRPr="00237B04">
        <w:rPr>
          <w:sz w:val="22"/>
          <w:szCs w:val="22"/>
        </w:rPr>
        <w:t xml:space="preserve">Balade pédestre, randonnée. </w:t>
      </w:r>
    </w:p>
    <w:p w14:paraId="5AD08159" w14:textId="77777777" w:rsidR="00860425" w:rsidRPr="00237B04" w:rsidRDefault="00860425" w:rsidP="00237B04">
      <w:pPr>
        <w:pStyle w:val="Default"/>
        <w:numPr>
          <w:ilvl w:val="0"/>
          <w:numId w:val="4"/>
        </w:numPr>
        <w:spacing w:after="51"/>
        <w:jc w:val="both"/>
        <w:rPr>
          <w:sz w:val="22"/>
          <w:szCs w:val="22"/>
        </w:rPr>
      </w:pPr>
      <w:r w:rsidRPr="00237B04">
        <w:rPr>
          <w:sz w:val="22"/>
          <w:szCs w:val="22"/>
        </w:rPr>
        <w:t xml:space="preserve">Tournoi de pétanque avec respect des distanciations sociales. </w:t>
      </w:r>
    </w:p>
    <w:p w14:paraId="0BFF2C32" w14:textId="77777777" w:rsidR="00860425" w:rsidRPr="00237B04" w:rsidRDefault="00860425" w:rsidP="00237B04">
      <w:pPr>
        <w:pStyle w:val="Default"/>
        <w:numPr>
          <w:ilvl w:val="0"/>
          <w:numId w:val="4"/>
        </w:numPr>
        <w:jc w:val="both"/>
        <w:rPr>
          <w:sz w:val="22"/>
          <w:szCs w:val="22"/>
        </w:rPr>
      </w:pPr>
      <w:r w:rsidRPr="00237B04">
        <w:rPr>
          <w:sz w:val="22"/>
          <w:szCs w:val="22"/>
        </w:rPr>
        <w:t xml:space="preserve">Tournoi sportif sans contact (tennis, tennis de table…) </w:t>
      </w:r>
    </w:p>
    <w:p w14:paraId="574F2D1D" w14:textId="77777777" w:rsidR="00860425" w:rsidRDefault="00860425" w:rsidP="00860425">
      <w:pPr>
        <w:pStyle w:val="Default"/>
        <w:jc w:val="both"/>
        <w:rPr>
          <w:sz w:val="22"/>
          <w:szCs w:val="22"/>
        </w:rPr>
      </w:pPr>
    </w:p>
    <w:p w14:paraId="13829F29" w14:textId="77777777" w:rsidR="00237B04" w:rsidRPr="00237B04" w:rsidRDefault="00860425" w:rsidP="00237B04">
      <w:pPr>
        <w:pStyle w:val="Default"/>
        <w:jc w:val="center"/>
        <w:rPr>
          <w:b/>
          <w:sz w:val="22"/>
          <w:szCs w:val="22"/>
        </w:rPr>
      </w:pPr>
      <w:r w:rsidRPr="00237B04">
        <w:rPr>
          <w:b/>
          <w:sz w:val="22"/>
          <w:szCs w:val="22"/>
        </w:rPr>
        <w:t>Et bien évidemment la possibilité de profiter à plein des grands espaces, de la nature et de l’air iodé.</w:t>
      </w:r>
    </w:p>
    <w:p w14:paraId="15209168" w14:textId="77777777" w:rsidR="00860425" w:rsidRDefault="00860425" w:rsidP="00860425">
      <w:pPr>
        <w:pStyle w:val="Default"/>
        <w:jc w:val="both"/>
        <w:rPr>
          <w:sz w:val="22"/>
          <w:szCs w:val="22"/>
        </w:rPr>
      </w:pPr>
      <w:r>
        <w:rPr>
          <w:sz w:val="22"/>
          <w:szCs w:val="22"/>
        </w:rPr>
        <w:t xml:space="preserve"> </w:t>
      </w:r>
    </w:p>
    <w:p w14:paraId="1D770E63" w14:textId="77777777" w:rsidR="00860425" w:rsidRDefault="00860425" w:rsidP="00860425">
      <w:pPr>
        <w:pStyle w:val="Default"/>
        <w:jc w:val="both"/>
        <w:rPr>
          <w:sz w:val="22"/>
          <w:szCs w:val="22"/>
        </w:rPr>
      </w:pPr>
    </w:p>
    <w:p w14:paraId="7B6FAA01" w14:textId="77777777" w:rsidR="002D1CB2" w:rsidRDefault="00860425" w:rsidP="00237B04">
      <w:pPr>
        <w:jc w:val="center"/>
      </w:pPr>
      <w:r>
        <w:rPr>
          <w:b/>
          <w:bCs/>
          <w:i/>
          <w:iCs/>
          <w:sz w:val="36"/>
          <w:szCs w:val="36"/>
        </w:rPr>
        <w:t>Bonnes vacances !</w:t>
      </w:r>
    </w:p>
    <w:sectPr w:rsidR="002D1C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45E0"/>
    <w:multiLevelType w:val="hybridMultilevel"/>
    <w:tmpl w:val="A8821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A17776"/>
    <w:multiLevelType w:val="hybridMultilevel"/>
    <w:tmpl w:val="92C86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1E08D0"/>
    <w:multiLevelType w:val="hybridMultilevel"/>
    <w:tmpl w:val="73A60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B393C37"/>
    <w:multiLevelType w:val="hybridMultilevel"/>
    <w:tmpl w:val="87C292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327262"/>
    <w:multiLevelType w:val="hybridMultilevel"/>
    <w:tmpl w:val="B34E4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1DF3E2E"/>
    <w:multiLevelType w:val="hybridMultilevel"/>
    <w:tmpl w:val="6D0033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4B51BCE"/>
    <w:multiLevelType w:val="hybridMultilevel"/>
    <w:tmpl w:val="41BE7074"/>
    <w:lvl w:ilvl="0" w:tplc="ADCCF8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5B87439"/>
    <w:multiLevelType w:val="hybridMultilevel"/>
    <w:tmpl w:val="E1505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E613463"/>
    <w:multiLevelType w:val="hybridMultilevel"/>
    <w:tmpl w:val="D97C2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0EA66CF"/>
    <w:multiLevelType w:val="hybridMultilevel"/>
    <w:tmpl w:val="C7C2D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7"/>
  </w:num>
  <w:num w:numId="6">
    <w:abstractNumId w:val="1"/>
  </w:num>
  <w:num w:numId="7">
    <w:abstractNumId w:val="0"/>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425"/>
    <w:rsid w:val="00237B04"/>
    <w:rsid w:val="002D1CB2"/>
    <w:rsid w:val="00860425"/>
    <w:rsid w:val="00A569CF"/>
    <w:rsid w:val="00D91A1D"/>
    <w:rsid w:val="00DE7138"/>
    <w:rsid w:val="00FC7E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60425"/>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237B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7B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60425"/>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237B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7B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3663</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2</cp:revision>
  <dcterms:created xsi:type="dcterms:W3CDTF">2021-07-23T12:15:00Z</dcterms:created>
  <dcterms:modified xsi:type="dcterms:W3CDTF">2021-07-23T12:15:00Z</dcterms:modified>
</cp:coreProperties>
</file>